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1E7E82" w:rsidRDefault="009D0D02" w:rsidP="00EF5BF6">
      <w:pPr>
        <w:jc w:val="both"/>
        <w:rPr>
          <w:rFonts w:ascii="Calibri" w:hAnsi="Calibri" w:cs="Calibri"/>
        </w:rPr>
      </w:pPr>
    </w:p>
    <w:p w:rsidR="00AE484C" w:rsidRPr="006C3B8B" w:rsidRDefault="00C92A1C" w:rsidP="0032045E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>Processo n.</w:t>
      </w:r>
      <w:r w:rsidR="004628F0">
        <w:rPr>
          <w:rFonts w:ascii="Calibri" w:hAnsi="Calibri" w:cs="Calibri"/>
          <w:b/>
        </w:rPr>
        <w:t xml:space="preserve"> 53645/2012,</w:t>
      </w:r>
    </w:p>
    <w:p w:rsidR="0013270C" w:rsidRPr="006C3B8B" w:rsidRDefault="00FE5893" w:rsidP="001E7E82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 xml:space="preserve">Recorrente </w:t>
      </w:r>
      <w:r w:rsidR="00B11182" w:rsidRPr="006C3B8B">
        <w:rPr>
          <w:rFonts w:ascii="Calibri" w:hAnsi="Calibri" w:cs="Calibri"/>
          <w:b/>
        </w:rPr>
        <w:t>–</w:t>
      </w:r>
      <w:r w:rsidRPr="006C3B8B">
        <w:rPr>
          <w:rFonts w:ascii="Calibri" w:hAnsi="Calibri" w:cs="Calibri"/>
          <w:b/>
        </w:rPr>
        <w:t xml:space="preserve"> </w:t>
      </w:r>
      <w:proofErr w:type="spellStart"/>
      <w:r w:rsidR="004628F0">
        <w:rPr>
          <w:rFonts w:ascii="Calibri" w:hAnsi="Calibri" w:cs="Calibri"/>
          <w:b/>
        </w:rPr>
        <w:t>Artêmio</w:t>
      </w:r>
      <w:proofErr w:type="spellEnd"/>
      <w:r w:rsidR="004628F0">
        <w:rPr>
          <w:rFonts w:ascii="Calibri" w:hAnsi="Calibri" w:cs="Calibri"/>
          <w:b/>
        </w:rPr>
        <w:t xml:space="preserve"> José </w:t>
      </w:r>
      <w:proofErr w:type="spellStart"/>
      <w:r w:rsidR="004628F0">
        <w:rPr>
          <w:rFonts w:ascii="Calibri" w:hAnsi="Calibri" w:cs="Calibri"/>
          <w:b/>
        </w:rPr>
        <w:t>Verus</w:t>
      </w:r>
      <w:proofErr w:type="spellEnd"/>
      <w:r w:rsidR="004628F0">
        <w:rPr>
          <w:rFonts w:ascii="Calibri" w:hAnsi="Calibri" w:cs="Calibri"/>
          <w:b/>
        </w:rPr>
        <w:t xml:space="preserve"> EPP</w:t>
      </w:r>
    </w:p>
    <w:p w:rsidR="00203D71" w:rsidRPr="006C3B8B" w:rsidRDefault="001F1011" w:rsidP="005F4C96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Auto de Infra</w:t>
      </w:r>
      <w:r w:rsidR="00CE2264" w:rsidRPr="006C3B8B">
        <w:rPr>
          <w:rFonts w:ascii="Calibri" w:hAnsi="Calibri" w:cs="Calibri"/>
        </w:rPr>
        <w:t>ção n.</w:t>
      </w:r>
      <w:r w:rsidR="00663DC7" w:rsidRPr="006C3B8B">
        <w:rPr>
          <w:rFonts w:ascii="Calibri" w:hAnsi="Calibri" w:cs="Calibri"/>
        </w:rPr>
        <w:t xml:space="preserve"> </w:t>
      </w:r>
      <w:r w:rsidR="004628F0">
        <w:rPr>
          <w:rFonts w:ascii="Calibri" w:hAnsi="Calibri" w:cs="Calibri"/>
        </w:rPr>
        <w:t>130851, e 30/01/2012.</w:t>
      </w:r>
    </w:p>
    <w:p w:rsidR="00E53F69" w:rsidRPr="006C3B8B" w:rsidRDefault="004628F0" w:rsidP="00E53F6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Relator – Mateus </w:t>
      </w:r>
      <w:proofErr w:type="spellStart"/>
      <w:r>
        <w:rPr>
          <w:rFonts w:ascii="Calibri" w:hAnsi="Calibri" w:cs="Calibri"/>
        </w:rPr>
        <w:t>Brun</w:t>
      </w:r>
      <w:proofErr w:type="spellEnd"/>
      <w:r>
        <w:rPr>
          <w:rFonts w:ascii="Calibri" w:hAnsi="Calibri" w:cs="Calibri"/>
        </w:rPr>
        <w:t xml:space="preserve"> de Souza – FÉ e VIDA</w:t>
      </w:r>
    </w:p>
    <w:p w:rsidR="0088050C" w:rsidRPr="006C3B8B" w:rsidRDefault="0039296E" w:rsidP="008B0C37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Advogad</w:t>
      </w:r>
      <w:r w:rsidR="00373191">
        <w:rPr>
          <w:rFonts w:ascii="Calibri" w:hAnsi="Calibri" w:cs="Calibri"/>
        </w:rPr>
        <w:t xml:space="preserve">o </w:t>
      </w:r>
      <w:r w:rsidR="004628F0">
        <w:rPr>
          <w:rFonts w:ascii="Calibri" w:hAnsi="Calibri" w:cs="Calibri"/>
        </w:rPr>
        <w:t>–</w:t>
      </w:r>
      <w:r w:rsidR="00373191">
        <w:rPr>
          <w:rFonts w:ascii="Calibri" w:hAnsi="Calibri" w:cs="Calibri"/>
        </w:rPr>
        <w:t xml:space="preserve"> </w:t>
      </w:r>
      <w:r w:rsidR="004628F0">
        <w:rPr>
          <w:rFonts w:ascii="Calibri" w:hAnsi="Calibri" w:cs="Calibri"/>
        </w:rPr>
        <w:t xml:space="preserve">Eduardo Antunes </w:t>
      </w:r>
      <w:proofErr w:type="spellStart"/>
      <w:r w:rsidR="004628F0">
        <w:rPr>
          <w:rFonts w:ascii="Calibri" w:hAnsi="Calibri" w:cs="Calibri"/>
        </w:rPr>
        <w:t>Segato</w:t>
      </w:r>
      <w:proofErr w:type="spellEnd"/>
      <w:r w:rsidR="004628F0">
        <w:rPr>
          <w:rFonts w:ascii="Calibri" w:hAnsi="Calibri" w:cs="Calibri"/>
        </w:rPr>
        <w:t xml:space="preserve"> – OAB/MT 13.546</w:t>
      </w:r>
    </w:p>
    <w:p w:rsidR="001B75A4" w:rsidRDefault="008B0C37" w:rsidP="00EB08DA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3</w:t>
      </w:r>
      <w:r w:rsidR="00427633" w:rsidRPr="006C3B8B">
        <w:rPr>
          <w:rFonts w:ascii="Calibri" w:hAnsi="Calibri" w:cs="Calibri"/>
        </w:rPr>
        <w:t>ª Junta de Julgamento de Recursos</w:t>
      </w:r>
      <w:r w:rsidR="00273DF1" w:rsidRPr="006C3B8B">
        <w:rPr>
          <w:rFonts w:ascii="Calibri" w:hAnsi="Calibri" w:cs="Calibri"/>
        </w:rPr>
        <w:t>.</w:t>
      </w:r>
    </w:p>
    <w:p w:rsidR="00EB08DA" w:rsidRPr="006C3B8B" w:rsidRDefault="00373191" w:rsidP="00EB08D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179</w:t>
      </w:r>
      <w:r w:rsidR="0094775F" w:rsidRPr="006C3B8B">
        <w:rPr>
          <w:rFonts w:ascii="Calibri" w:hAnsi="Calibri" w:cs="Calibri"/>
          <w:b/>
        </w:rPr>
        <w:t>/2021</w:t>
      </w:r>
    </w:p>
    <w:p w:rsidR="00E046B6" w:rsidRPr="006C3B8B" w:rsidRDefault="00E046B6" w:rsidP="00E046B6">
      <w:pPr>
        <w:jc w:val="both"/>
        <w:rPr>
          <w:rFonts w:ascii="Calibri" w:hAnsi="Calibri" w:cs="Calibri"/>
        </w:rPr>
      </w:pPr>
    </w:p>
    <w:p w:rsidR="00FF2E10" w:rsidRPr="00FF2E10" w:rsidRDefault="00FF2E10" w:rsidP="00FF2E10">
      <w:pPr>
        <w:jc w:val="both"/>
        <w:rPr>
          <w:rFonts w:ascii="Calibri" w:hAnsi="Calibri" w:cs="Calibri"/>
        </w:rPr>
      </w:pPr>
      <w:r w:rsidRPr="00FF2E10">
        <w:rPr>
          <w:rFonts w:ascii="Calibri" w:hAnsi="Calibri" w:cs="Calibri"/>
        </w:rPr>
        <w:t xml:space="preserve">Auto de Infração n. 130851, de 30/01/2012. Auto de Inspeção n. 148323, de 30/01/2012. Termo de Apreensão n. 127360, de 30/01/2012. Relatório Técnico n. 42/SUF/CFFUC/2012. Por comercializar 38,836 m³ de madeira serrada em bruto, em desacordo com a licença válida outorgada pelo órgão ambiental competente. Decisão Administrativa n. 721/SUNOR/SEMA/2017, pela homologação do Auto de Infração n. 130851, de 30/01/2012, arbitrando multa de R$ 11.650,80 (onze mil seiscentos e cinquenta reais e oitenta centavos), com fulcro no artigo 47, §1º, do Decreto Federal 6.514/08. Requer o recorrente o reconhecimento da prescrição, quer a intercorrente quer a da pretensão punitiva. O provimento deste recurso com posterior revogação do auto de infração tombado sob n. 103207, bem como, após a revogação, seu arquivamento. </w:t>
      </w:r>
      <w:r w:rsidR="004F034F">
        <w:rPr>
          <w:rFonts w:ascii="Calibri" w:hAnsi="Calibri" w:cs="Calibri"/>
        </w:rPr>
        <w:t xml:space="preserve">Recurso improvido. </w:t>
      </w:r>
    </w:p>
    <w:p w:rsidR="00FF2E10" w:rsidRDefault="00FF2E10" w:rsidP="001618ED">
      <w:pPr>
        <w:jc w:val="both"/>
        <w:rPr>
          <w:rFonts w:ascii="Calibri" w:hAnsi="Calibri" w:cs="Calibri"/>
        </w:rPr>
      </w:pPr>
    </w:p>
    <w:p w:rsidR="00ED6B26" w:rsidRPr="006C3B8B" w:rsidRDefault="00312C49" w:rsidP="001618ED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Vistos, relatado</w:t>
      </w:r>
      <w:r w:rsidR="00AC2FC6" w:rsidRPr="006C3B8B">
        <w:rPr>
          <w:rFonts w:ascii="Calibri" w:hAnsi="Calibri" w:cs="Calibri"/>
        </w:rPr>
        <w:t>s</w:t>
      </w:r>
      <w:r w:rsidRPr="006C3B8B">
        <w:rPr>
          <w:rFonts w:ascii="Calibri" w:hAnsi="Calibri" w:cs="Calibri"/>
        </w:rPr>
        <w:t xml:space="preserve"> e discu</w:t>
      </w:r>
      <w:r w:rsidR="008B0C37" w:rsidRPr="006C3B8B">
        <w:rPr>
          <w:rFonts w:ascii="Calibri" w:hAnsi="Calibri" w:cs="Calibri"/>
        </w:rPr>
        <w:t>tidos, decidiram os membros da 3ª</w:t>
      </w:r>
      <w:r w:rsidRPr="006C3B8B">
        <w:rPr>
          <w:rFonts w:ascii="Calibri" w:hAnsi="Calibri" w:cs="Calibri"/>
        </w:rPr>
        <w:t xml:space="preserve"> Junta de Julgamento de </w:t>
      </w:r>
      <w:r w:rsidR="00F34A1E" w:rsidRPr="006C3B8B">
        <w:rPr>
          <w:rFonts w:ascii="Calibri" w:hAnsi="Calibri" w:cs="Calibri"/>
        </w:rPr>
        <w:t xml:space="preserve">Recursos, </w:t>
      </w:r>
      <w:r w:rsidR="004F034F" w:rsidRPr="004F034F">
        <w:rPr>
          <w:rFonts w:ascii="Calibri" w:hAnsi="Calibri" w:cs="Calibri"/>
        </w:rPr>
        <w:t>por unanimidade, negar provimento ao recurso interposto pelo recorrente, acolhendo o voto do relator, pois é acertada a afirmação inscrita na Decisão Administrativa, no sentido de que o transporte de madeira por Guia, modelo GF3 inválida, caracterizando comércio e o transporte legal, sem a devida autorização. Verifica-se, portanto, que, com base no Relatório Técnico n. 42/SUF/CFFUC/2012, e a teor do disposto no art. 47, §§s, 1º e 3º, do Decreto Federal 6.514/08. Portanto, conheço do recurso interposto, negando-lhe provimento, para o fim de confirmar integralmente os termos da Decisão Administrativa n. 721/SUNOR/SEMA/2017, impondo-se multa no valor de R$ 300,00 (trezentos reais), por metro cúbico de madeira comercializada irregularmente, no total de 38,836 m³, que resulta em R$ 11.650,80 (onze mil seiscentos e cinquenta reais e oitenta centavos), com fulcro no artigo 47, §1º, do Decreto Federal 6.514/08.</w:t>
      </w:r>
    </w:p>
    <w:p w:rsidR="003448D5" w:rsidRPr="006C3B8B" w:rsidRDefault="006B7F55" w:rsidP="00CB770A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Presentes à votação os seguintes membros:</w:t>
      </w:r>
    </w:p>
    <w:p w:rsidR="00CB770A" w:rsidRPr="006C3B8B" w:rsidRDefault="008B0C37" w:rsidP="00CB770A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>Davi Maia Castelo Branco Ferreira</w:t>
      </w:r>
    </w:p>
    <w:p w:rsidR="00CB770A" w:rsidRPr="006C3B8B" w:rsidRDefault="008B0C37" w:rsidP="00CB770A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Representante da PGE</w:t>
      </w:r>
    </w:p>
    <w:p w:rsidR="002C4980" w:rsidRPr="006C3B8B" w:rsidRDefault="008B0C37" w:rsidP="00CB770A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 xml:space="preserve">Tony </w:t>
      </w:r>
      <w:proofErr w:type="spellStart"/>
      <w:r w:rsidRPr="006C3B8B">
        <w:rPr>
          <w:rFonts w:ascii="Calibri" w:hAnsi="Calibri" w:cs="Calibri"/>
          <w:b/>
        </w:rPr>
        <w:t>Hirota</w:t>
      </w:r>
      <w:proofErr w:type="spellEnd"/>
      <w:r w:rsidRPr="006C3B8B">
        <w:rPr>
          <w:rFonts w:ascii="Calibri" w:hAnsi="Calibri" w:cs="Calibri"/>
          <w:b/>
        </w:rPr>
        <w:t xml:space="preserve"> Tanaka </w:t>
      </w:r>
    </w:p>
    <w:p w:rsidR="00CB770A" w:rsidRPr="006C3B8B" w:rsidRDefault="009325E1" w:rsidP="00CB770A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Representante da</w:t>
      </w:r>
      <w:r w:rsidR="008B0C37" w:rsidRPr="006C3B8B">
        <w:rPr>
          <w:rFonts w:ascii="Calibri" w:hAnsi="Calibri" w:cs="Calibri"/>
        </w:rPr>
        <w:t xml:space="preserve"> UNEMAT</w:t>
      </w:r>
    </w:p>
    <w:p w:rsidR="00CB770A" w:rsidRPr="006C3B8B" w:rsidRDefault="00037548" w:rsidP="00CB770A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>Juliana Machado Ribeiro</w:t>
      </w:r>
    </w:p>
    <w:p w:rsidR="00037548" w:rsidRPr="006C3B8B" w:rsidRDefault="00037548" w:rsidP="00CB770A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Representante da ADE</w:t>
      </w:r>
    </w:p>
    <w:p w:rsidR="00037548" w:rsidRPr="006C3B8B" w:rsidRDefault="00037548" w:rsidP="00CB770A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>Flávio Lima de Oliveira</w:t>
      </w:r>
    </w:p>
    <w:p w:rsidR="00C06658" w:rsidRPr="006C3B8B" w:rsidRDefault="00037548" w:rsidP="00FF079E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Representante da SINFR</w:t>
      </w:r>
    </w:p>
    <w:p w:rsidR="00037548" w:rsidRPr="006C3B8B" w:rsidRDefault="00037548" w:rsidP="00FF079E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 xml:space="preserve">Mariana </w:t>
      </w:r>
      <w:proofErr w:type="spellStart"/>
      <w:r w:rsidRPr="006C3B8B">
        <w:rPr>
          <w:rFonts w:ascii="Calibri" w:hAnsi="Calibri" w:cs="Calibri"/>
          <w:b/>
        </w:rPr>
        <w:t>Sasso</w:t>
      </w:r>
      <w:proofErr w:type="spellEnd"/>
    </w:p>
    <w:p w:rsidR="00037548" w:rsidRPr="006C3B8B" w:rsidRDefault="00037548" w:rsidP="00FF079E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Representante da FIEMT</w:t>
      </w:r>
    </w:p>
    <w:p w:rsidR="00037548" w:rsidRPr="006C3B8B" w:rsidRDefault="00037548" w:rsidP="00FF079E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 xml:space="preserve">Natália Alencar </w:t>
      </w:r>
      <w:proofErr w:type="spellStart"/>
      <w:r w:rsidRPr="006C3B8B">
        <w:rPr>
          <w:rFonts w:ascii="Calibri" w:hAnsi="Calibri" w:cs="Calibri"/>
          <w:b/>
        </w:rPr>
        <w:t>Cantini</w:t>
      </w:r>
      <w:proofErr w:type="spellEnd"/>
    </w:p>
    <w:p w:rsidR="00037548" w:rsidRPr="006C3B8B" w:rsidRDefault="00037548" w:rsidP="00FF079E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Representante do FÉ e VIDA</w:t>
      </w:r>
    </w:p>
    <w:p w:rsidR="00037548" w:rsidRPr="006C3B8B" w:rsidRDefault="00037548" w:rsidP="00FF079E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>Fernando Ribeiro e Teixeira</w:t>
      </w:r>
    </w:p>
    <w:p w:rsidR="00037548" w:rsidRPr="006C3B8B" w:rsidRDefault="00037548" w:rsidP="00FF079E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Representante do IESCBAP</w:t>
      </w:r>
    </w:p>
    <w:p w:rsidR="00CB770A" w:rsidRPr="006C3B8B" w:rsidRDefault="00CB770A" w:rsidP="00CB770A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Cuiabá,</w:t>
      </w:r>
      <w:r w:rsidR="005614B8" w:rsidRPr="006C3B8B">
        <w:rPr>
          <w:rFonts w:ascii="Calibri" w:hAnsi="Calibri" w:cs="Calibri"/>
        </w:rPr>
        <w:t xml:space="preserve"> </w:t>
      </w:r>
      <w:r w:rsidR="002C4980" w:rsidRPr="006C3B8B">
        <w:rPr>
          <w:rFonts w:ascii="Calibri" w:hAnsi="Calibri" w:cs="Calibri"/>
        </w:rPr>
        <w:t>13</w:t>
      </w:r>
      <w:r w:rsidR="00C06658" w:rsidRPr="006C3B8B">
        <w:rPr>
          <w:rFonts w:ascii="Calibri" w:hAnsi="Calibri" w:cs="Calibri"/>
        </w:rPr>
        <w:t xml:space="preserve"> de agosto</w:t>
      </w:r>
      <w:r w:rsidR="00C25848" w:rsidRPr="006C3B8B">
        <w:rPr>
          <w:rFonts w:ascii="Calibri" w:hAnsi="Calibri" w:cs="Calibri"/>
        </w:rPr>
        <w:t xml:space="preserve"> de 2021</w:t>
      </w:r>
      <w:r w:rsidR="00AE0F4F" w:rsidRPr="006C3B8B">
        <w:rPr>
          <w:rFonts w:ascii="Calibri" w:hAnsi="Calibri" w:cs="Calibri"/>
        </w:rPr>
        <w:t>.</w:t>
      </w:r>
    </w:p>
    <w:p w:rsidR="00286DF0" w:rsidRPr="006C3B8B" w:rsidRDefault="00286DF0" w:rsidP="00C10231">
      <w:pPr>
        <w:jc w:val="both"/>
        <w:rPr>
          <w:rFonts w:ascii="Calibri" w:hAnsi="Calibri" w:cs="Calibri"/>
          <w:b/>
        </w:rPr>
      </w:pPr>
    </w:p>
    <w:p w:rsidR="00286DF0" w:rsidRPr="006C3B8B" w:rsidRDefault="00286DF0" w:rsidP="00C10231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 xml:space="preserve">              </w:t>
      </w:r>
    </w:p>
    <w:p w:rsidR="00006C9B" w:rsidRPr="006C3B8B" w:rsidRDefault="00037548" w:rsidP="00C10231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 xml:space="preserve">       Flávio Lima de Oliveira</w:t>
      </w:r>
    </w:p>
    <w:p w:rsidR="00C06658" w:rsidRPr="006C3B8B" w:rsidRDefault="005614B8" w:rsidP="00C10231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 xml:space="preserve"> </w:t>
      </w:r>
      <w:r w:rsidR="009222A4" w:rsidRPr="006C3B8B">
        <w:rPr>
          <w:rFonts w:ascii="Calibri" w:hAnsi="Calibri" w:cs="Calibri"/>
          <w:b/>
        </w:rPr>
        <w:t xml:space="preserve">     </w:t>
      </w:r>
      <w:r w:rsidR="001D72BE" w:rsidRPr="006C3B8B">
        <w:rPr>
          <w:rFonts w:ascii="Calibri" w:hAnsi="Calibri" w:cs="Calibri"/>
          <w:b/>
        </w:rPr>
        <w:t xml:space="preserve"> </w:t>
      </w:r>
      <w:r w:rsidR="002C4980" w:rsidRPr="006C3B8B">
        <w:rPr>
          <w:rFonts w:ascii="Calibri" w:hAnsi="Calibri" w:cs="Calibri"/>
          <w:b/>
        </w:rPr>
        <w:t xml:space="preserve"> </w:t>
      </w:r>
      <w:r w:rsidRPr="006C3B8B">
        <w:rPr>
          <w:rFonts w:ascii="Calibri" w:hAnsi="Calibri" w:cs="Calibri"/>
          <w:b/>
        </w:rPr>
        <w:t xml:space="preserve">Presidente da </w:t>
      </w:r>
      <w:r w:rsidR="00037548" w:rsidRPr="006C3B8B">
        <w:rPr>
          <w:rFonts w:ascii="Calibri" w:hAnsi="Calibri" w:cs="Calibri"/>
          <w:b/>
        </w:rPr>
        <w:t>3</w:t>
      </w:r>
      <w:r w:rsidR="00CB770A" w:rsidRPr="006C3B8B">
        <w:rPr>
          <w:rFonts w:ascii="Calibri" w:hAnsi="Calibri" w:cs="Calibri"/>
          <w:b/>
        </w:rPr>
        <w:t>ª J.J.R.</w:t>
      </w:r>
    </w:p>
    <w:sectPr w:rsidR="00C06658" w:rsidRPr="006C3B8B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A3B"/>
    <w:rsid w:val="000B164C"/>
    <w:rsid w:val="000B3760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67DB"/>
    <w:rsid w:val="0013745C"/>
    <w:rsid w:val="00142333"/>
    <w:rsid w:val="00142FA4"/>
    <w:rsid w:val="00145B80"/>
    <w:rsid w:val="00146231"/>
    <w:rsid w:val="00147DC6"/>
    <w:rsid w:val="00155B41"/>
    <w:rsid w:val="00156EE8"/>
    <w:rsid w:val="001618ED"/>
    <w:rsid w:val="00163398"/>
    <w:rsid w:val="0016547A"/>
    <w:rsid w:val="00166091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72B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51D6"/>
    <w:rsid w:val="00395779"/>
    <w:rsid w:val="003A2631"/>
    <w:rsid w:val="003A27A9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42C4"/>
    <w:rsid w:val="00460799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604917"/>
    <w:rsid w:val="0060699D"/>
    <w:rsid w:val="00617C56"/>
    <w:rsid w:val="006245E2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E5FD4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5644"/>
    <w:rsid w:val="007369B2"/>
    <w:rsid w:val="007369CE"/>
    <w:rsid w:val="00736D79"/>
    <w:rsid w:val="00737259"/>
    <w:rsid w:val="00746BC5"/>
    <w:rsid w:val="00754B88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A6E53"/>
    <w:rsid w:val="007B0803"/>
    <w:rsid w:val="007B3251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7B87"/>
    <w:rsid w:val="008D141A"/>
    <w:rsid w:val="008D16A6"/>
    <w:rsid w:val="008D43FB"/>
    <w:rsid w:val="008E14AD"/>
    <w:rsid w:val="008E5F60"/>
    <w:rsid w:val="008E7344"/>
    <w:rsid w:val="008F4FB1"/>
    <w:rsid w:val="00902929"/>
    <w:rsid w:val="0090413E"/>
    <w:rsid w:val="00904B39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1CB5"/>
    <w:rsid w:val="00A75721"/>
    <w:rsid w:val="00A75930"/>
    <w:rsid w:val="00A75F2D"/>
    <w:rsid w:val="00A86B1F"/>
    <w:rsid w:val="00A91C82"/>
    <w:rsid w:val="00A92A3C"/>
    <w:rsid w:val="00A962C1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9794C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3444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0ADE"/>
    <w:rsid w:val="00EC2EFA"/>
    <w:rsid w:val="00ED082F"/>
    <w:rsid w:val="00ED3B82"/>
    <w:rsid w:val="00ED6B26"/>
    <w:rsid w:val="00EE102F"/>
    <w:rsid w:val="00EE2452"/>
    <w:rsid w:val="00EE7B9C"/>
    <w:rsid w:val="00EF1B12"/>
    <w:rsid w:val="00EF226A"/>
    <w:rsid w:val="00EF34C0"/>
    <w:rsid w:val="00EF5BF6"/>
    <w:rsid w:val="00EF6EB6"/>
    <w:rsid w:val="00F10B2F"/>
    <w:rsid w:val="00F1170A"/>
    <w:rsid w:val="00F11B00"/>
    <w:rsid w:val="00F20B70"/>
    <w:rsid w:val="00F23284"/>
    <w:rsid w:val="00F27279"/>
    <w:rsid w:val="00F34A1E"/>
    <w:rsid w:val="00F34B99"/>
    <w:rsid w:val="00F35572"/>
    <w:rsid w:val="00F41869"/>
    <w:rsid w:val="00F4359D"/>
    <w:rsid w:val="00F61A90"/>
    <w:rsid w:val="00F71084"/>
    <w:rsid w:val="00F75D4E"/>
    <w:rsid w:val="00F8089B"/>
    <w:rsid w:val="00F9253D"/>
    <w:rsid w:val="00F92EFE"/>
    <w:rsid w:val="00F96370"/>
    <w:rsid w:val="00FA2AD9"/>
    <w:rsid w:val="00FA3338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77F7"/>
    <w:rsid w:val="00FE552D"/>
    <w:rsid w:val="00FE5893"/>
    <w:rsid w:val="00FF079E"/>
    <w:rsid w:val="00FF2E10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A8749-173C-4E4C-955D-55260C51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8</cp:revision>
  <cp:lastPrinted>2021-06-17T18:16:00Z</cp:lastPrinted>
  <dcterms:created xsi:type="dcterms:W3CDTF">2021-08-22T13:37:00Z</dcterms:created>
  <dcterms:modified xsi:type="dcterms:W3CDTF">2021-08-22T22:01:00Z</dcterms:modified>
</cp:coreProperties>
</file>